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05A" w:rsidRPr="007F61B7" w:rsidRDefault="00C3005A" w:rsidP="00C3005A">
      <w:pPr>
        <w:widowControl w:val="0"/>
        <w:shd w:val="clear" w:color="auto" w:fill="FFFFFF"/>
        <w:autoSpaceDE w:val="0"/>
        <w:autoSpaceDN w:val="0"/>
        <w:adjustRightInd w:val="0"/>
        <w:ind w:left="4248"/>
        <w:rPr>
          <w:rFonts w:eastAsia="Calibri"/>
          <w:sz w:val="26"/>
          <w:szCs w:val="26"/>
          <w:lang w:eastAsia="en-US"/>
        </w:rPr>
      </w:pPr>
      <w:r w:rsidRPr="007F61B7">
        <w:rPr>
          <w:rFonts w:eastAsia="Calibri"/>
          <w:sz w:val="26"/>
          <w:szCs w:val="26"/>
          <w:lang w:eastAsia="en-US"/>
        </w:rPr>
        <w:t>Приложение 7</w:t>
      </w:r>
    </w:p>
    <w:p w:rsidR="00C3005A" w:rsidRPr="007F61B7" w:rsidRDefault="00C3005A" w:rsidP="00C3005A">
      <w:pPr>
        <w:widowControl w:val="0"/>
        <w:shd w:val="clear" w:color="auto" w:fill="FFFFFF"/>
        <w:autoSpaceDE w:val="0"/>
        <w:autoSpaceDN w:val="0"/>
        <w:adjustRightInd w:val="0"/>
        <w:ind w:left="4248"/>
        <w:rPr>
          <w:rFonts w:eastAsia="Calibri"/>
          <w:sz w:val="26"/>
          <w:szCs w:val="26"/>
          <w:lang w:eastAsia="en-US"/>
        </w:rPr>
      </w:pPr>
      <w:r w:rsidRPr="007F61B7">
        <w:rPr>
          <w:rFonts w:eastAsia="Calibri"/>
          <w:sz w:val="26"/>
          <w:szCs w:val="26"/>
          <w:lang w:eastAsia="en-US"/>
        </w:rPr>
        <w:t>к Положению о стипендиальном обеспечении и других формах материальной поддержки студентов, аспирантов и докторантов Национального исследовательского университета «Высшая школа экономики»</w:t>
      </w:r>
    </w:p>
    <w:p w:rsidR="00C3005A" w:rsidRPr="007F61B7" w:rsidRDefault="00C3005A" w:rsidP="00C3005A">
      <w:pPr>
        <w:ind w:left="4248"/>
        <w:rPr>
          <w:rFonts w:eastAsia="Calibri"/>
          <w:sz w:val="26"/>
          <w:szCs w:val="26"/>
          <w:u w:val="single"/>
          <w:lang w:eastAsia="en-US"/>
        </w:rPr>
      </w:pPr>
    </w:p>
    <w:p w:rsidR="00C3005A" w:rsidRPr="007F61B7" w:rsidRDefault="00C3005A" w:rsidP="00C3005A">
      <w:pPr>
        <w:ind w:left="4248"/>
        <w:jc w:val="center"/>
        <w:rPr>
          <w:b/>
          <w:sz w:val="26"/>
          <w:szCs w:val="26"/>
        </w:rPr>
      </w:pPr>
    </w:p>
    <w:p w:rsidR="00C3005A" w:rsidRPr="007F61B7" w:rsidRDefault="00C3005A" w:rsidP="00C3005A">
      <w:pPr>
        <w:ind w:left="360"/>
        <w:jc w:val="center"/>
        <w:rPr>
          <w:b/>
          <w:sz w:val="26"/>
          <w:szCs w:val="26"/>
        </w:rPr>
      </w:pPr>
    </w:p>
    <w:p w:rsidR="00C3005A" w:rsidRPr="007F61B7" w:rsidRDefault="00C3005A" w:rsidP="00C3005A">
      <w:pPr>
        <w:ind w:left="360"/>
        <w:jc w:val="center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ПОЛОЖЕНИЕ</w:t>
      </w:r>
    </w:p>
    <w:p w:rsidR="00C3005A" w:rsidRPr="007F61B7" w:rsidRDefault="00C3005A" w:rsidP="00C3005A">
      <w:pPr>
        <w:ind w:left="-851"/>
        <w:jc w:val="center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о назначении и выплате стипендии победителям</w:t>
      </w:r>
    </w:p>
    <w:p w:rsidR="00C3005A" w:rsidRPr="007F61B7" w:rsidRDefault="00C3005A" w:rsidP="00C3005A">
      <w:pPr>
        <w:ind w:left="-851"/>
        <w:jc w:val="center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конкурса научно-исследовательских работ студентов</w:t>
      </w:r>
    </w:p>
    <w:p w:rsidR="00C3005A" w:rsidRPr="007F61B7" w:rsidRDefault="00C3005A" w:rsidP="00C3005A">
      <w:pPr>
        <w:ind w:left="-851"/>
        <w:jc w:val="center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Национального исследовательского университета</w:t>
      </w:r>
    </w:p>
    <w:p w:rsidR="00C3005A" w:rsidRPr="007F61B7" w:rsidRDefault="00C3005A" w:rsidP="00C3005A">
      <w:pPr>
        <w:ind w:left="-851"/>
        <w:jc w:val="center"/>
        <w:rPr>
          <w:b/>
          <w:sz w:val="26"/>
          <w:szCs w:val="26"/>
        </w:rPr>
      </w:pPr>
      <w:r w:rsidRPr="007F61B7">
        <w:rPr>
          <w:b/>
          <w:sz w:val="26"/>
          <w:szCs w:val="26"/>
        </w:rPr>
        <w:t>«Высшая школа экономики»</w:t>
      </w:r>
    </w:p>
    <w:p w:rsidR="00C3005A" w:rsidRPr="007F61B7" w:rsidRDefault="00C3005A" w:rsidP="00C3005A">
      <w:pPr>
        <w:jc w:val="center"/>
        <w:rPr>
          <w:sz w:val="26"/>
          <w:szCs w:val="26"/>
        </w:rPr>
      </w:pP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r w:rsidRPr="007F61B7">
        <w:rPr>
          <w:spacing w:val="2"/>
          <w:sz w:val="26"/>
          <w:szCs w:val="26"/>
        </w:rPr>
        <w:t xml:space="preserve">Настоящее Положение определяет порядок назначения и выплаты стипендии победителям конкурса научно-исследовательских работ студентов </w:t>
      </w:r>
      <w:r w:rsidRPr="007F61B7">
        <w:rPr>
          <w:spacing w:val="-2"/>
          <w:sz w:val="26"/>
          <w:szCs w:val="26"/>
        </w:rPr>
        <w:t xml:space="preserve">Национального исследовательского университета «Высшая школа экономики» </w:t>
      </w:r>
      <w:r w:rsidRPr="007F61B7">
        <w:rPr>
          <w:spacing w:val="2"/>
          <w:sz w:val="26"/>
          <w:szCs w:val="26"/>
        </w:rPr>
        <w:t xml:space="preserve">(далее </w:t>
      </w:r>
      <w:proofErr w:type="gramStart"/>
      <w:r w:rsidRPr="007F61B7">
        <w:rPr>
          <w:spacing w:val="2"/>
          <w:sz w:val="26"/>
          <w:szCs w:val="26"/>
        </w:rPr>
        <w:t>–с</w:t>
      </w:r>
      <w:proofErr w:type="gramEnd"/>
      <w:r w:rsidRPr="007F61B7">
        <w:rPr>
          <w:spacing w:val="2"/>
          <w:sz w:val="26"/>
          <w:szCs w:val="26"/>
        </w:rPr>
        <w:t>типендия</w:t>
      </w:r>
      <w:r>
        <w:rPr>
          <w:spacing w:val="2"/>
          <w:sz w:val="26"/>
          <w:szCs w:val="26"/>
        </w:rPr>
        <w:t xml:space="preserve"> </w:t>
      </w:r>
      <w:r w:rsidRPr="007F61B7">
        <w:rPr>
          <w:spacing w:val="2"/>
          <w:sz w:val="26"/>
          <w:szCs w:val="26"/>
        </w:rPr>
        <w:t xml:space="preserve">НИРС, </w:t>
      </w:r>
      <w:r w:rsidRPr="007F61B7">
        <w:rPr>
          <w:spacing w:val="-2"/>
          <w:sz w:val="26"/>
          <w:szCs w:val="26"/>
        </w:rPr>
        <w:t>Университет соответственно)</w:t>
      </w:r>
      <w:r w:rsidRPr="007F61B7">
        <w:rPr>
          <w:spacing w:val="-6"/>
          <w:sz w:val="26"/>
          <w:szCs w:val="26"/>
        </w:rPr>
        <w:t>.</w:t>
      </w: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pacing w:val="-6"/>
          <w:sz w:val="26"/>
          <w:szCs w:val="26"/>
        </w:rPr>
      </w:pPr>
      <w:r w:rsidRPr="007F61B7">
        <w:rPr>
          <w:spacing w:val="2"/>
          <w:sz w:val="26"/>
          <w:szCs w:val="26"/>
        </w:rPr>
        <w:t>Стипендия</w:t>
      </w:r>
      <w:r>
        <w:rPr>
          <w:spacing w:val="2"/>
          <w:sz w:val="26"/>
          <w:szCs w:val="26"/>
        </w:rPr>
        <w:t xml:space="preserve"> </w:t>
      </w:r>
      <w:r w:rsidRPr="007F61B7">
        <w:rPr>
          <w:spacing w:val="2"/>
          <w:sz w:val="26"/>
          <w:szCs w:val="26"/>
        </w:rPr>
        <w:t>НИРС назначается студентам – победителям конкурса научно-исследовательских работ студентов (далее – конкурс НИРС), который проводится в соответствии с Положением о конкурсе НИРС.</w:t>
      </w: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1B7">
        <w:rPr>
          <w:spacing w:val="2"/>
          <w:sz w:val="26"/>
          <w:szCs w:val="26"/>
        </w:rPr>
        <w:t>Стипендия</w:t>
      </w:r>
      <w:r>
        <w:rPr>
          <w:spacing w:val="2"/>
          <w:sz w:val="26"/>
          <w:szCs w:val="26"/>
        </w:rPr>
        <w:t xml:space="preserve"> </w:t>
      </w:r>
      <w:r w:rsidRPr="007F61B7">
        <w:rPr>
          <w:spacing w:val="2"/>
          <w:sz w:val="26"/>
          <w:szCs w:val="26"/>
        </w:rPr>
        <w:t xml:space="preserve">НИРС </w:t>
      </w:r>
      <w:r w:rsidRPr="007F61B7">
        <w:rPr>
          <w:sz w:val="26"/>
          <w:szCs w:val="26"/>
        </w:rPr>
        <w:t>выплачивается единовременно по итогам Конкурса НИРС.</w:t>
      </w: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1B7">
        <w:rPr>
          <w:spacing w:val="2"/>
          <w:sz w:val="26"/>
          <w:szCs w:val="26"/>
        </w:rPr>
        <w:t>Стипендия</w:t>
      </w:r>
      <w:r>
        <w:rPr>
          <w:spacing w:val="2"/>
          <w:sz w:val="26"/>
          <w:szCs w:val="26"/>
        </w:rPr>
        <w:t xml:space="preserve"> </w:t>
      </w:r>
      <w:r w:rsidRPr="007F61B7">
        <w:rPr>
          <w:spacing w:val="2"/>
          <w:sz w:val="26"/>
          <w:szCs w:val="26"/>
        </w:rPr>
        <w:t xml:space="preserve">НИРС </w:t>
      </w:r>
      <w:r w:rsidRPr="007F61B7">
        <w:rPr>
          <w:sz w:val="26"/>
          <w:szCs w:val="26"/>
        </w:rPr>
        <w:t>может быть назначена студентам, получающим другие виды стипендий.</w:t>
      </w: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1B7">
        <w:rPr>
          <w:spacing w:val="2"/>
          <w:sz w:val="26"/>
          <w:szCs w:val="26"/>
        </w:rPr>
        <w:t>Стипендия</w:t>
      </w:r>
      <w:r>
        <w:rPr>
          <w:spacing w:val="2"/>
          <w:sz w:val="26"/>
          <w:szCs w:val="26"/>
        </w:rPr>
        <w:t xml:space="preserve"> </w:t>
      </w:r>
      <w:r w:rsidRPr="007F61B7">
        <w:rPr>
          <w:spacing w:val="2"/>
          <w:sz w:val="26"/>
          <w:szCs w:val="26"/>
        </w:rPr>
        <w:t>НИРС может выплачиваться</w:t>
      </w:r>
      <w:r w:rsidRPr="007F61B7">
        <w:rPr>
          <w:sz w:val="26"/>
          <w:szCs w:val="26"/>
        </w:rPr>
        <w:t xml:space="preserve"> из централизованных средств Университета от приносящей доход деятельности, из средств субсидии на государственную поддержку НИУ ВШЭ в целях повышения его конкурентоспособности среди ведущих мировых научно-образовательных центров и других источников. </w:t>
      </w:r>
    </w:p>
    <w:p w:rsidR="00C3005A" w:rsidRPr="007F61B7" w:rsidRDefault="00C3005A" w:rsidP="00C3005A">
      <w:pPr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7F61B7">
        <w:rPr>
          <w:sz w:val="26"/>
          <w:szCs w:val="26"/>
        </w:rPr>
        <w:t xml:space="preserve">Размер стипендии и список стипендиатов утверждается приказом первого проректора, руководящего деятельностью НИУ ВШЭ по реализации основных образовательных программ высшего профессионального образования, организации и выполнению научно-исследовательских работ координируемыми подразделениями и студентами, на основании итогового протокола Оргкомитета Конкурса. Приказ о назначении </w:t>
      </w:r>
      <w:r w:rsidRPr="007F61B7">
        <w:rPr>
          <w:spacing w:val="2"/>
          <w:sz w:val="26"/>
          <w:szCs w:val="26"/>
        </w:rPr>
        <w:t>стипенди</w:t>
      </w:r>
      <w:r>
        <w:rPr>
          <w:spacing w:val="2"/>
          <w:sz w:val="26"/>
          <w:szCs w:val="26"/>
        </w:rPr>
        <w:t xml:space="preserve">и </w:t>
      </w:r>
      <w:r w:rsidRPr="007F61B7">
        <w:rPr>
          <w:spacing w:val="2"/>
          <w:sz w:val="26"/>
          <w:szCs w:val="26"/>
        </w:rPr>
        <w:t>НИРС</w:t>
      </w:r>
      <w:r w:rsidRPr="007F61B7">
        <w:rPr>
          <w:sz w:val="26"/>
          <w:szCs w:val="26"/>
        </w:rPr>
        <w:t xml:space="preserve"> оформляется Дирекцией по корпоративным проектам и издается в течение 7 рабочих дней со дня объявления победителей Конкурса </w:t>
      </w:r>
      <w:r w:rsidRPr="007F61B7">
        <w:rPr>
          <w:spacing w:val="2"/>
          <w:sz w:val="26"/>
          <w:szCs w:val="26"/>
        </w:rPr>
        <w:t>НИРС.</w:t>
      </w:r>
    </w:p>
    <w:p w:rsidR="00C3005A" w:rsidRPr="007F61B7" w:rsidRDefault="00C3005A" w:rsidP="00C3005A">
      <w:pPr>
        <w:widowControl w:val="0"/>
        <w:shd w:val="clear" w:color="auto" w:fill="FFFFFF"/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A9622F" w:rsidRDefault="00A9622F">
      <w:bookmarkStart w:id="0" w:name="_GoBack"/>
      <w:bookmarkEnd w:id="0"/>
    </w:p>
    <w:sectPr w:rsidR="00A9622F" w:rsidSect="00264FA2">
      <w:footerReference w:type="even" r:id="rId6"/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B9" w:rsidRDefault="00C3005A" w:rsidP="00DC43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5B9" w:rsidRDefault="00C3005A" w:rsidP="00DC439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B9" w:rsidRDefault="00C3005A" w:rsidP="00DC43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215B9" w:rsidRDefault="00C3005A" w:rsidP="00DC4390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656F1"/>
    <w:multiLevelType w:val="multilevel"/>
    <w:tmpl w:val="2B2235F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05A"/>
    <w:rsid w:val="00A9622F"/>
    <w:rsid w:val="00C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005A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3005A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C3005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3005A"/>
    <w:pPr>
      <w:tabs>
        <w:tab w:val="center" w:pos="4677"/>
        <w:tab w:val="right" w:pos="9355"/>
      </w:tabs>
    </w:pPr>
    <w:rPr>
      <w:rFonts w:eastAsia="Calibri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3005A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C300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miiuc</dc:creator>
  <cp:lastModifiedBy>miiuc</cp:lastModifiedBy>
  <cp:revision>1</cp:revision>
  <dcterms:created xsi:type="dcterms:W3CDTF">2016-03-17T06:23:00Z</dcterms:created>
  <dcterms:modified xsi:type="dcterms:W3CDTF">2016-03-17T06:24:00Z</dcterms:modified>
</cp:coreProperties>
</file>